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AE" w:rsidRDefault="005521D7">
      <w:pPr>
        <w:rPr>
          <w:sz w:val="28"/>
          <w:szCs w:val="28"/>
          <w:lang w:val="es-MX"/>
        </w:rPr>
      </w:pPr>
      <w:bookmarkStart w:id="0" w:name="_GoBack"/>
      <w:bookmarkEnd w:id="0"/>
      <w:r w:rsidRPr="005521D7">
        <w:rPr>
          <w:sz w:val="28"/>
          <w:szCs w:val="28"/>
          <w:lang w:val="es-MX"/>
        </w:rPr>
        <w:t>RETENIDOS MECANIZADA ABRIL</w:t>
      </w:r>
      <w:r>
        <w:rPr>
          <w:sz w:val="28"/>
          <w:szCs w:val="28"/>
          <w:lang w:val="es-MX"/>
        </w:rPr>
        <w:t xml:space="preserve"> ‘23</w:t>
      </w:r>
    </w:p>
    <w:tbl>
      <w:tblPr>
        <w:tblStyle w:val="Tablaconcuadrcula"/>
        <w:tblW w:w="0" w:type="auto"/>
        <w:tblLook w:val="04A0"/>
      </w:tblPr>
      <w:tblGrid>
        <w:gridCol w:w="728"/>
        <w:gridCol w:w="663"/>
        <w:gridCol w:w="5267"/>
        <w:gridCol w:w="8947"/>
        <w:gridCol w:w="1109"/>
      </w:tblGrid>
      <w:tr w:rsidR="00316C12" w:rsidRPr="005521D7" w:rsidTr="008D34B4">
        <w:tc>
          <w:tcPr>
            <w:tcW w:w="0" w:type="auto"/>
            <w:shd w:val="clear" w:color="auto" w:fill="0070C0"/>
          </w:tcPr>
          <w:p w:rsidR="00316C12" w:rsidRPr="005521D7" w:rsidRDefault="00316C1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316C12" w:rsidRPr="005521D7" w:rsidRDefault="00316C1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316C12" w:rsidRPr="005521D7" w:rsidRDefault="00316C1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316C12" w:rsidRPr="005521D7" w:rsidRDefault="00316C1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316C12" w:rsidRPr="005521D7" w:rsidRDefault="00316C1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</w:tr>
      <w:tr w:rsidR="00316C12" w:rsidRPr="005521D7" w:rsidTr="008D34B4"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16C12" w:rsidRPr="005521D7" w:rsidRDefault="00316C12">
            <w:pPr>
              <w:rPr>
                <w:lang w:val="es-MX"/>
              </w:rPr>
            </w:pP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GRAFF x VIDAL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proofErr w:type="spellStart"/>
            <w:r w:rsidRPr="004C53B1">
              <w:rPr>
                <w:b/>
                <w:color w:val="000000" w:themeColor="text1"/>
                <w:lang w:val="es-MX"/>
              </w:rPr>
              <w:t>Mov</w:t>
            </w:r>
            <w:proofErr w:type="spellEnd"/>
            <w:r w:rsidRPr="004C53B1">
              <w:rPr>
                <w:b/>
                <w:color w:val="000000" w:themeColor="text1"/>
                <w:lang w:val="es-MX"/>
              </w:rPr>
              <w:t>. RETENIDO.</w:t>
            </w:r>
            <w:r w:rsidRPr="004C53B1">
              <w:rPr>
                <w:color w:val="000000" w:themeColor="text1"/>
                <w:lang w:val="es-MX"/>
              </w:rPr>
              <w:t xml:space="preserve"> En EX -2023-12537423-GDEBA-DGCYE - Solicita alta de otro agente por esos mismos 2 módulos renunciados según telegrama CD 218765248 – No indica en movimiento cantidad de hs. que quedan.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12546752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109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RICHOTTI x VIDAL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En EX -2023-12546752-GDEBA-DGCYE - Solicita alta de otro agente por esos mismos 2 módulos renunciados según telegrama CD 218765248 – No indica en movimiento cantidad de hs. que quedan.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12537423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136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TORTOSA x MARTINEZ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(PARCIAL//).</w:t>
            </w:r>
            <w:r w:rsidRPr="004C53B1">
              <w:rPr>
                <w:color w:val="000000" w:themeColor="text1"/>
                <w:lang w:val="es-MX"/>
              </w:rPr>
              <w:t xml:space="preserve"> Cantidad de HS/MOD/CARGO completa para el cargo de TITULAR.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11714887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2021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adjuntar planilla de MOVIMIENTO.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09885898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2021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adjuntar planilla de MOVIMIENTO.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09887585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2021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adjuntar movimiento junto a la documentación enviada.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12549543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3421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NATALIO x NICASIO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 se pueden tomar HS suplentes si provienen de una BAJA. A efectos de la subvención tanto las ALTAS como las ACTIVACIONES deben ser en días hábiles frente a alumnos.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12061766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3421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DE BEISTEGUI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documentación correspondiente (Comunicado 97/19).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12068961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3421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KUNZ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documentación correspondiente (Comunicado 97/19).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12072744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3515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BUSTOS x ZACCARA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OTR0544 Novedades Liquidaciones  (Correspondía Código OTR0545 Enfermedades Ordinarias. 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09220799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3515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PEREZ x NIELSEN CASANOVA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(PARCIAL//).</w:t>
            </w:r>
            <w:r w:rsidRPr="004C53B1">
              <w:rPr>
                <w:color w:val="000000" w:themeColor="text1"/>
                <w:lang w:val="es-MX"/>
              </w:rPr>
              <w:t xml:space="preserve"> Faltó AVAL de Jefatura para ALTA PROVISIONAL.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09301429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3526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SPEZIALE x ALOSI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11889012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3526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BONFIGLI/MELLER x CIGARINI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11887635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OCAMPO/CARTA x GRACIA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FUERA DE TÉRMINO. Informar movimientos retenidos  </w:t>
            </w:r>
            <w:r w:rsidRPr="004C53B1">
              <w:rPr>
                <w:b/>
                <w:color w:val="000000" w:themeColor="text1"/>
                <w:lang w:val="es-MX"/>
              </w:rPr>
              <w:t>NO</w:t>
            </w:r>
            <w:r w:rsidRPr="004C53B1">
              <w:rPr>
                <w:color w:val="000000" w:themeColor="text1"/>
                <w:lang w:val="es-MX"/>
              </w:rPr>
              <w:t xml:space="preserve"> es pedido de rectificación.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12465912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4111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BUZZI x RISUEÑO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12082638</w:t>
            </w:r>
          </w:p>
        </w:tc>
      </w:tr>
      <w:tr w:rsidR="00316C12" w:rsidRPr="005521D7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4111</w:t>
            </w:r>
          </w:p>
        </w:tc>
        <w:tc>
          <w:tcPr>
            <w:tcW w:w="0" w:type="auto"/>
          </w:tcPr>
          <w:p w:rsidR="00316C12" w:rsidRPr="00756226" w:rsidRDefault="00316C12" w:rsidP="009E5836">
            <w:pPr>
              <w:rPr>
                <w:color w:val="000000" w:themeColor="text1"/>
                <w:lang w:val="en-US"/>
              </w:rPr>
            </w:pPr>
            <w:r w:rsidRPr="00756226">
              <w:rPr>
                <w:color w:val="000000" w:themeColor="text1"/>
                <w:lang w:val="en-US"/>
              </w:rPr>
              <w:t>STREITEMBERGER/MONTERO/ZUENGER x OCCHIONERO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12083275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GUTIERREZ/GALAN X SASSI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Novedad FEBRERO presentada FUERA DE TÉRMINO.  Faltó AVAL de Jefatura por ALTA en periodo  de examen y periodo compensatorio.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08016324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Default="00316C12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LABORE x NICASIO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Novedad FEBRERO presentada FUERA DE TÉRMINO.  Faltó AVAL de Jefatura por ALTA en periodo  de examen y periodo compensatorio.</w:t>
            </w: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08017231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BIANCO x ATENA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12547992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BIANCHI x ARCEO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12548780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BANEGA/LIBERATI/VILLAR/VELASCO/DONATO x BERDINI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12549703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FICOSECCO/MONTIGEL x DELLA CHIARA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12550615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TUCKART/GARCIA x GRENAT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12552350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WAGNER x ERBITI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12551107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GALE x SORBELLO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12555407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DE PABLO JIMENEZ/LIBERATI x VIGUIE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12555911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LUINI/MATRANGOL x ECHEVARRIA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12556493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GUTIERREZ/GALAN x SASSI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12554982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lastRenderedPageBreak/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LOPEZ/VILLAR x SAPORITI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12554296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BARONE x PEREZ ANDERSEN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12553880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LABORDE x NICASIO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12553198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LIBERATI/KLAMPACHAS/VILLA x LOPETEGI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12552719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Default="00316C12" w:rsidP="009E583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OCHUA/NEGRETTI/OWENSWOETH/</w:t>
            </w:r>
          </w:p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WERMÜLLER/SEVILLANO/PETRALNADA/COCCIA CARBALLIDO x ITTEN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D53CDE">
              <w:rPr>
                <w:b/>
                <w:lang w:val="es-MX"/>
              </w:rPr>
              <w:t>RETENIDO (PARCIAL//).</w:t>
            </w:r>
            <w:r>
              <w:rPr>
                <w:lang w:val="es-MX"/>
              </w:rPr>
              <w:t xml:space="preserve"> Faltó adjuntar telegrama de renuncia de ITTEN.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12577430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316C12" w:rsidRDefault="00316C1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OCHUA/NEGRETTI/OWENSWOETH/</w:t>
            </w:r>
          </w:p>
          <w:p w:rsidR="00316C12" w:rsidRPr="004C53B1" w:rsidRDefault="00316C1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WERMÜLLER/SEVILLANO/PETRALNADA/COCCIA CARBALLIDO x ITTEN</w:t>
            </w:r>
          </w:p>
        </w:tc>
        <w:tc>
          <w:tcPr>
            <w:tcW w:w="0" w:type="auto"/>
          </w:tcPr>
          <w:p w:rsidR="00316C12" w:rsidRPr="004C53B1" w:rsidRDefault="00316C12" w:rsidP="00C238C4">
            <w:pPr>
              <w:rPr>
                <w:color w:val="000000" w:themeColor="text1"/>
                <w:lang w:val="es-MX"/>
              </w:rPr>
            </w:pPr>
            <w:r w:rsidRPr="00D53CDE">
              <w:rPr>
                <w:b/>
                <w:lang w:val="es-MX"/>
              </w:rPr>
              <w:t>RETENIDO (PARCIAL//).</w:t>
            </w:r>
            <w:r>
              <w:rPr>
                <w:lang w:val="es-MX"/>
              </w:rPr>
              <w:t xml:space="preserve"> Faltó adjuntar telegrama de renuncia de ITTEN.</w:t>
            </w:r>
          </w:p>
        </w:tc>
        <w:tc>
          <w:tcPr>
            <w:tcW w:w="0" w:type="auto"/>
          </w:tcPr>
          <w:p w:rsidR="00316C12" w:rsidRPr="004C53B1" w:rsidRDefault="00316C1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12577430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4116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GARAY x QUIRILAO CAYAPIL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adjuntar mecanizada.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12186214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4116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LARRARI x LINZUAIN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12419299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4116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BANEGA X AYALA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12441588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4119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TANONI x MANGANARO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adjuntar DOCUMENTACIÓN.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11053765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LEONARDELLI x SERVIDIO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 coincide la cantidad de HS a las que renuncia con la cantidad de HS correspondientes a dicha secuencia (BAJA o BAJA PARCIAL).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11844215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7008</w:t>
            </w:r>
          </w:p>
        </w:tc>
        <w:tc>
          <w:tcPr>
            <w:tcW w:w="0" w:type="auto"/>
          </w:tcPr>
          <w:p w:rsidR="00316C12" w:rsidRPr="00756226" w:rsidRDefault="00316C12">
            <w:pPr>
              <w:rPr>
                <w:color w:val="000000" w:themeColor="text1"/>
                <w:lang w:val="en-US"/>
              </w:rPr>
            </w:pPr>
            <w:r w:rsidRPr="00756226">
              <w:rPr>
                <w:color w:val="000000" w:themeColor="text1"/>
                <w:lang w:val="en-US"/>
              </w:rPr>
              <w:t>FRIDEL/POPOVICH/TOPA x GATTI</w:t>
            </w:r>
          </w:p>
        </w:tc>
        <w:tc>
          <w:tcPr>
            <w:tcW w:w="0" w:type="auto"/>
          </w:tcPr>
          <w:p w:rsidR="00316C12" w:rsidRPr="004C53B1" w:rsidRDefault="00316C12" w:rsidP="005521D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Novedad FEBRERO presentada FUERA DE TÉRMINO.  Faltó AVAL de Jefatura por ALTA en periodo  de examen y periodo compensatorio.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09748665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7008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MACIAS x SCHMIDT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11899342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7008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MACIAS x SCHMIDT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11897956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MALIQUEO x AVILES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Faltó adjuntar telegrama de renuncia.</w:t>
            </w: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11324382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CESARI x MAZA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(PARCIAL//).</w:t>
            </w:r>
            <w:r w:rsidRPr="004C53B1">
              <w:rPr>
                <w:color w:val="000000" w:themeColor="text1"/>
                <w:lang w:val="es-MX"/>
              </w:rPr>
              <w:t xml:space="preserve"> Cantidad de HS/MOD/CARGO completa para el cargo de TITULAR.</w:t>
            </w: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11324382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AIELLO x IBARGUREN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ES"/>
              </w:rPr>
              <w:t>RETENIDO (PARCIAL//).</w:t>
            </w:r>
            <w:r w:rsidRPr="004C53B1">
              <w:rPr>
                <w:color w:val="000000" w:themeColor="text1"/>
                <w:lang w:val="es-ES"/>
              </w:rPr>
              <w:t xml:space="preserve"> En movimiento de </w:t>
            </w:r>
            <w:r w:rsidRPr="004C53B1">
              <w:rPr>
                <w:color w:val="000000" w:themeColor="text1"/>
                <w:lang w:val="es-MX"/>
              </w:rPr>
              <w:t>IBARGUREN - Faltó adjuntar DDJJ para alta Jerárquica.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12215372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7786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STACHIOTTI x MANRIQUEZ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ES"/>
              </w:rPr>
              <w:t>RETENIDO.</w:t>
            </w:r>
            <w:r w:rsidRPr="004C53B1">
              <w:rPr>
                <w:color w:val="000000" w:themeColor="text1"/>
                <w:lang w:val="es-ES"/>
              </w:rPr>
              <w:t xml:space="preserve"> Docente MANRIQUEZ cursa licencia por maternidad hasta el 13/04. No se puede realizar renuncia parcial hasta culminada la licencia.</w:t>
            </w:r>
          </w:p>
        </w:tc>
        <w:tc>
          <w:tcPr>
            <w:tcW w:w="0" w:type="auto"/>
          </w:tcPr>
          <w:p w:rsidR="00316C12" w:rsidRPr="004C53B1" w:rsidRDefault="00316C1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11904525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457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LUDUEÑA x LOPEZ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Accidente en mismo establecimiento (Faltó inactivación).  Accidente en otro establecimiento (Faltó denuncia ART).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12534933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2992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GAUNA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Certificaciones de otras jurisdicciones deben tramitarse en el Ministerio del Interior para su reconocimiento.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09351730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4547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LOPEZ x DALL ARMELLINA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Secuencia con SUPLENTE.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08932841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4547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ARMERIO x LLANO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Secuencia con SUPLENTE.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08932841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4547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COROMINAS PASCHETTA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 se pudo cargar antigüedad solicitada. Certificaciones de otras jurisdicciones deben tramitarse en el Ministerio del Interior para su reconocimiento.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09145118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8D34B4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628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FOGEL x GONZALEZ BECARES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Agente FOGEL tiene HS/MOD/CARGO COMPLETO PARA CARGO TITULAR.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08506996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4904</w:t>
            </w: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BLANCHARD x ARMAGNO</w:t>
            </w: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OTR0544 Novedades Liquidaciones. (Correspondía </w:t>
            </w:r>
            <w:r w:rsidRPr="004C53B1">
              <w:rPr>
                <w:color w:val="000000" w:themeColor="text1"/>
                <w:lang w:val="es-MX"/>
              </w:rPr>
              <w:lastRenderedPageBreak/>
              <w:t>OTR0545 Enfermedades Ordinarias).</w:t>
            </w: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lastRenderedPageBreak/>
              <w:t>12551288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lastRenderedPageBreak/>
              <w:t>112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GOMEZ AGÜERO/DEPETRIS/BASILI x SALVIDIA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11682171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LEIVA/ORDIERES x CARRASCOSA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11680113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SIRACUSA x DIAZ DE VILLALVILLA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FEBRERO FUERA DE TÉRMINO.</w:t>
            </w:r>
          </w:p>
        </w:tc>
        <w:tc>
          <w:tcPr>
            <w:tcW w:w="0" w:type="auto"/>
          </w:tcPr>
          <w:p w:rsidR="00316C12" w:rsidRPr="004C53B1" w:rsidRDefault="00316C12" w:rsidP="009E5836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11675740</w:t>
            </w: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0E767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0E767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0E767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316C12" w:rsidRPr="004C53B1" w:rsidTr="008D34B4">
        <w:tc>
          <w:tcPr>
            <w:tcW w:w="0" w:type="auto"/>
          </w:tcPr>
          <w:p w:rsidR="00316C12" w:rsidRPr="004C53B1" w:rsidRDefault="00316C12" w:rsidP="000E767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0E767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0E767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16C12" w:rsidRPr="004C53B1" w:rsidRDefault="00316C12" w:rsidP="00740E97">
            <w:pPr>
              <w:rPr>
                <w:color w:val="000000" w:themeColor="text1"/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521D7"/>
    <w:rsid w:val="00107DC6"/>
    <w:rsid w:val="00113672"/>
    <w:rsid w:val="00147B42"/>
    <w:rsid w:val="001A627B"/>
    <w:rsid w:val="002F55F4"/>
    <w:rsid w:val="00316C12"/>
    <w:rsid w:val="003227FE"/>
    <w:rsid w:val="003733DF"/>
    <w:rsid w:val="004C53B1"/>
    <w:rsid w:val="005521D7"/>
    <w:rsid w:val="00624E03"/>
    <w:rsid w:val="00636974"/>
    <w:rsid w:val="00700BAE"/>
    <w:rsid w:val="00740E97"/>
    <w:rsid w:val="00756226"/>
    <w:rsid w:val="008D34B4"/>
    <w:rsid w:val="009A55BB"/>
    <w:rsid w:val="009C5AA6"/>
    <w:rsid w:val="00A45762"/>
    <w:rsid w:val="00A85793"/>
    <w:rsid w:val="00B640AF"/>
    <w:rsid w:val="00B6630E"/>
    <w:rsid w:val="00BE02BD"/>
    <w:rsid w:val="00CF0899"/>
    <w:rsid w:val="00D53CDE"/>
    <w:rsid w:val="00D9737F"/>
    <w:rsid w:val="00E5455A"/>
    <w:rsid w:val="00EB3D52"/>
    <w:rsid w:val="00EC57A1"/>
    <w:rsid w:val="00F91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BGH</cp:lastModifiedBy>
  <cp:revision>2</cp:revision>
  <dcterms:created xsi:type="dcterms:W3CDTF">2023-05-05T00:19:00Z</dcterms:created>
  <dcterms:modified xsi:type="dcterms:W3CDTF">2023-05-05T00:19:00Z</dcterms:modified>
</cp:coreProperties>
</file>